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66"/>
        <w:tblW w:w="5000" w:type="pct"/>
        <w:tblLook w:val="0000"/>
      </w:tblPr>
      <w:tblGrid>
        <w:gridCol w:w="4954"/>
        <w:gridCol w:w="695"/>
        <w:gridCol w:w="4489"/>
      </w:tblGrid>
      <w:tr w:rsidR="0014307D" w:rsidRPr="006C0D48" w:rsidTr="00953DBA">
        <w:trPr>
          <w:cantSplit/>
          <w:trHeight w:val="20"/>
        </w:trPr>
        <w:tc>
          <w:tcPr>
            <w:tcW w:w="2443" w:type="pct"/>
            <w:vAlign w:val="bottom"/>
          </w:tcPr>
          <w:p w:rsidR="0014307D" w:rsidRPr="00F92145" w:rsidRDefault="0014307D" w:rsidP="00953DBA">
            <w:pPr>
              <w:pStyle w:val="13"/>
              <w:spacing w:after="0"/>
              <w:rPr>
                <w:sz w:val="24"/>
              </w:rPr>
            </w:pPr>
            <w:r w:rsidRPr="00F92145">
              <w:rPr>
                <w:sz w:val="24"/>
              </w:rPr>
              <w:t>согласовано</w:t>
            </w:r>
          </w:p>
          <w:p w:rsidR="0014307D" w:rsidRPr="00F92145" w:rsidRDefault="0014307D" w:rsidP="00953DBA">
            <w:pPr>
              <w:pStyle w:val="13"/>
              <w:spacing w:after="0"/>
              <w:rPr>
                <w:sz w:val="24"/>
              </w:rPr>
            </w:pPr>
          </w:p>
        </w:tc>
        <w:tc>
          <w:tcPr>
            <w:tcW w:w="343" w:type="pct"/>
            <w:vAlign w:val="bottom"/>
          </w:tcPr>
          <w:p w:rsidR="0014307D" w:rsidRPr="00F92145" w:rsidRDefault="0014307D" w:rsidP="00953DBA">
            <w:pPr>
              <w:pStyle w:val="13"/>
              <w:spacing w:after="0"/>
              <w:rPr>
                <w:sz w:val="24"/>
              </w:rPr>
            </w:pPr>
          </w:p>
        </w:tc>
        <w:tc>
          <w:tcPr>
            <w:tcW w:w="2214" w:type="pct"/>
            <w:vAlign w:val="bottom"/>
          </w:tcPr>
          <w:p w:rsidR="0014307D" w:rsidRPr="00F92145" w:rsidRDefault="0014307D" w:rsidP="00953DBA">
            <w:pPr>
              <w:pStyle w:val="13"/>
              <w:spacing w:after="0"/>
              <w:rPr>
                <w:sz w:val="24"/>
              </w:rPr>
            </w:pPr>
            <w:r w:rsidRPr="00F92145">
              <w:rPr>
                <w:sz w:val="24"/>
              </w:rPr>
              <w:t>УТВЕРЖДАЮ</w:t>
            </w:r>
          </w:p>
          <w:p w:rsidR="0014307D" w:rsidRPr="00F92145" w:rsidRDefault="0014307D" w:rsidP="00953DBA">
            <w:pPr>
              <w:pStyle w:val="13"/>
              <w:spacing w:after="0"/>
              <w:rPr>
                <w:sz w:val="24"/>
              </w:rPr>
            </w:pPr>
          </w:p>
        </w:tc>
      </w:tr>
      <w:tr w:rsidR="0014307D" w:rsidRPr="006C0D48" w:rsidTr="00953DBA">
        <w:trPr>
          <w:cantSplit/>
          <w:trHeight w:val="20"/>
        </w:trPr>
        <w:tc>
          <w:tcPr>
            <w:tcW w:w="2443" w:type="pct"/>
            <w:vAlign w:val="bottom"/>
          </w:tcPr>
          <w:p w:rsidR="0014307D" w:rsidRPr="00F92145" w:rsidRDefault="0014307D" w:rsidP="00953DBA">
            <w:pPr>
              <w:pStyle w:val="11"/>
              <w:spacing w:before="0"/>
              <w:rPr>
                <w:sz w:val="24"/>
              </w:rPr>
            </w:pPr>
            <w:r>
              <w:rPr>
                <w:sz w:val="24"/>
              </w:rPr>
              <w:t>Председатель Совета школы</w:t>
            </w:r>
          </w:p>
        </w:tc>
        <w:tc>
          <w:tcPr>
            <w:tcW w:w="343" w:type="pct"/>
            <w:vAlign w:val="bottom"/>
          </w:tcPr>
          <w:p w:rsidR="0014307D" w:rsidRPr="00F92145" w:rsidRDefault="0014307D" w:rsidP="00953DBA">
            <w:pPr>
              <w:pStyle w:val="11"/>
              <w:spacing w:before="0"/>
              <w:rPr>
                <w:sz w:val="24"/>
              </w:rPr>
            </w:pPr>
          </w:p>
        </w:tc>
        <w:tc>
          <w:tcPr>
            <w:tcW w:w="2214" w:type="pct"/>
            <w:vAlign w:val="bottom"/>
          </w:tcPr>
          <w:p w:rsidR="0014307D" w:rsidRPr="00F92145" w:rsidRDefault="0014307D" w:rsidP="00953DBA">
            <w:pPr>
              <w:pStyle w:val="11"/>
              <w:spacing w:before="0"/>
              <w:ind w:hanging="15"/>
              <w:rPr>
                <w:sz w:val="24"/>
              </w:rPr>
            </w:pPr>
            <w:r w:rsidRPr="00F92145">
              <w:rPr>
                <w:sz w:val="24"/>
              </w:rPr>
              <w:t>Директор МАОУ СОШ № 5</w:t>
            </w:r>
          </w:p>
        </w:tc>
      </w:tr>
      <w:tr w:rsidR="0014307D" w:rsidRPr="006C0D48" w:rsidTr="00953DBA">
        <w:trPr>
          <w:cantSplit/>
          <w:trHeight w:val="20"/>
        </w:trPr>
        <w:tc>
          <w:tcPr>
            <w:tcW w:w="2443" w:type="pct"/>
          </w:tcPr>
          <w:p w:rsidR="0014307D" w:rsidRDefault="0014307D" w:rsidP="00953DBA">
            <w:pPr>
              <w:pStyle w:val="12"/>
              <w:spacing w:before="0"/>
              <w:rPr>
                <w:b w:val="0"/>
                <w:sz w:val="24"/>
              </w:rPr>
            </w:pPr>
            <w:r w:rsidRPr="00F92145">
              <w:rPr>
                <w:sz w:val="24"/>
              </w:rPr>
              <w:t>____________</w:t>
            </w:r>
            <w:r>
              <w:rPr>
                <w:b w:val="0"/>
                <w:sz w:val="24"/>
              </w:rPr>
              <w:t>Г.А.Смирнова</w:t>
            </w:r>
          </w:p>
          <w:p w:rsidR="0014307D" w:rsidRPr="00F92145" w:rsidRDefault="0014307D" w:rsidP="00953DBA">
            <w:pPr>
              <w:pStyle w:val="12"/>
              <w:spacing w:before="0"/>
              <w:rPr>
                <w:sz w:val="24"/>
              </w:rPr>
            </w:pPr>
            <w:r>
              <w:rPr>
                <w:b w:val="0"/>
                <w:sz w:val="24"/>
              </w:rPr>
              <w:t>Протокол № _____</w:t>
            </w:r>
          </w:p>
        </w:tc>
        <w:tc>
          <w:tcPr>
            <w:tcW w:w="343" w:type="pct"/>
            <w:vAlign w:val="bottom"/>
          </w:tcPr>
          <w:p w:rsidR="0014307D" w:rsidRPr="00F92145" w:rsidRDefault="0014307D" w:rsidP="00953DBA">
            <w:pPr>
              <w:pStyle w:val="12"/>
              <w:spacing w:before="0"/>
              <w:rPr>
                <w:sz w:val="24"/>
              </w:rPr>
            </w:pPr>
          </w:p>
        </w:tc>
        <w:tc>
          <w:tcPr>
            <w:tcW w:w="2214" w:type="pct"/>
          </w:tcPr>
          <w:p w:rsidR="0014307D" w:rsidRDefault="0014307D" w:rsidP="00953DBA">
            <w:pPr>
              <w:pStyle w:val="12"/>
              <w:spacing w:before="0"/>
              <w:rPr>
                <w:b w:val="0"/>
                <w:sz w:val="24"/>
              </w:rPr>
            </w:pPr>
            <w:r w:rsidRPr="00F92145">
              <w:rPr>
                <w:sz w:val="24"/>
              </w:rPr>
              <w:t xml:space="preserve">_________ </w:t>
            </w:r>
            <w:r w:rsidRPr="00F92145">
              <w:rPr>
                <w:b w:val="0"/>
                <w:sz w:val="24"/>
              </w:rPr>
              <w:t>А.Н.Соколов</w:t>
            </w:r>
          </w:p>
          <w:p w:rsidR="0014307D" w:rsidRPr="00F92145" w:rsidRDefault="0014307D" w:rsidP="00953DBA">
            <w:pPr>
              <w:pStyle w:val="12"/>
              <w:spacing w:before="0"/>
              <w:rPr>
                <w:sz w:val="24"/>
              </w:rPr>
            </w:pPr>
            <w:r>
              <w:rPr>
                <w:b w:val="0"/>
                <w:sz w:val="24"/>
              </w:rPr>
              <w:t>Приказ № ___1/6_____ от</w:t>
            </w:r>
          </w:p>
        </w:tc>
      </w:tr>
      <w:tr w:rsidR="0014307D" w:rsidRPr="006C0D48" w:rsidTr="00953DBA">
        <w:trPr>
          <w:cantSplit/>
          <w:trHeight w:val="20"/>
        </w:trPr>
        <w:tc>
          <w:tcPr>
            <w:tcW w:w="2443" w:type="pct"/>
            <w:vAlign w:val="bottom"/>
          </w:tcPr>
          <w:p w:rsidR="0014307D" w:rsidRPr="00F92145" w:rsidRDefault="0014307D" w:rsidP="00953DBA">
            <w:pPr>
              <w:pStyle w:val="1"/>
              <w:spacing w:before="0" w:after="0"/>
              <w:rPr>
                <w:sz w:val="24"/>
              </w:rPr>
            </w:pPr>
            <w:r w:rsidRPr="00F92145">
              <w:rPr>
                <w:sz w:val="24"/>
              </w:rPr>
              <w:t>«____»_________________2013 г.</w:t>
            </w:r>
          </w:p>
        </w:tc>
        <w:tc>
          <w:tcPr>
            <w:tcW w:w="343" w:type="pct"/>
            <w:vAlign w:val="bottom"/>
          </w:tcPr>
          <w:p w:rsidR="0014307D" w:rsidRPr="00F92145" w:rsidRDefault="0014307D" w:rsidP="00953DBA">
            <w:pPr>
              <w:pStyle w:val="1"/>
              <w:spacing w:after="0"/>
              <w:rPr>
                <w:sz w:val="24"/>
              </w:rPr>
            </w:pPr>
          </w:p>
        </w:tc>
        <w:tc>
          <w:tcPr>
            <w:tcW w:w="2214" w:type="pct"/>
            <w:vAlign w:val="bottom"/>
          </w:tcPr>
          <w:p w:rsidR="0014307D" w:rsidRPr="00F92145" w:rsidRDefault="0014307D" w:rsidP="00953DBA">
            <w:pPr>
              <w:pStyle w:val="1"/>
              <w:spacing w:after="0"/>
              <w:rPr>
                <w:sz w:val="24"/>
              </w:rPr>
            </w:pPr>
            <w:r>
              <w:rPr>
                <w:sz w:val="24"/>
              </w:rPr>
              <w:t>«_09_»__января</w:t>
            </w:r>
            <w:r w:rsidRPr="00F92145">
              <w:rPr>
                <w:sz w:val="24"/>
              </w:rPr>
              <w:t>__2013 г.</w:t>
            </w:r>
          </w:p>
        </w:tc>
      </w:tr>
    </w:tbl>
    <w:p w:rsidR="0014307D" w:rsidRDefault="0014307D" w:rsidP="00953DBA">
      <w:pPr>
        <w:shd w:val="clear" w:color="auto" w:fill="FFFFFF"/>
        <w:spacing w:after="0" w:line="240" w:lineRule="auto"/>
        <w:ind w:firstLine="720"/>
        <w:jc w:val="center"/>
        <w:rPr>
          <w:rFonts w:ascii="Times New Roman" w:hAnsi="Times New Roman"/>
          <w:b/>
          <w:sz w:val="28"/>
          <w:szCs w:val="28"/>
          <w:lang w:eastAsia="ru-RU"/>
        </w:rPr>
      </w:pPr>
    </w:p>
    <w:p w:rsidR="0014307D" w:rsidRPr="00BD2A8B" w:rsidRDefault="0014307D" w:rsidP="005648A9">
      <w:pPr>
        <w:shd w:val="clear" w:color="auto" w:fill="FFFFFF"/>
        <w:spacing w:after="0" w:line="240" w:lineRule="auto"/>
        <w:ind w:firstLine="720"/>
        <w:jc w:val="center"/>
        <w:outlineLvl w:val="0"/>
        <w:rPr>
          <w:rFonts w:ascii="Times New Roman" w:hAnsi="Times New Roman"/>
          <w:b/>
          <w:sz w:val="28"/>
          <w:szCs w:val="28"/>
          <w:lang w:eastAsia="ru-RU"/>
        </w:rPr>
      </w:pPr>
      <w:r w:rsidRPr="00BD2A8B">
        <w:rPr>
          <w:rFonts w:ascii="Times New Roman" w:hAnsi="Times New Roman"/>
          <w:b/>
          <w:sz w:val="28"/>
          <w:szCs w:val="28"/>
          <w:lang w:eastAsia="ru-RU"/>
        </w:rPr>
        <w:t>ПОЛОЖЕНИЕ</w:t>
      </w:r>
    </w:p>
    <w:p w:rsidR="0014307D" w:rsidRPr="00BD2A8B" w:rsidRDefault="0014307D" w:rsidP="00953DBA">
      <w:pPr>
        <w:shd w:val="clear" w:color="auto" w:fill="FFFFFF"/>
        <w:spacing w:after="0" w:line="240" w:lineRule="auto"/>
        <w:ind w:firstLine="720"/>
        <w:jc w:val="center"/>
        <w:rPr>
          <w:rFonts w:ascii="Times New Roman" w:hAnsi="Times New Roman"/>
          <w:b/>
          <w:sz w:val="28"/>
          <w:szCs w:val="28"/>
          <w:lang w:eastAsia="ru-RU"/>
        </w:rPr>
      </w:pPr>
      <w:r w:rsidRPr="00BD2A8B">
        <w:rPr>
          <w:rFonts w:ascii="Times New Roman" w:hAnsi="Times New Roman"/>
          <w:b/>
          <w:sz w:val="28"/>
          <w:szCs w:val="28"/>
          <w:lang w:eastAsia="ru-RU"/>
        </w:rPr>
        <w:t>об информационно- аналитической службе</w:t>
      </w:r>
    </w:p>
    <w:p w:rsidR="0014307D" w:rsidRDefault="0014307D" w:rsidP="00953DBA">
      <w:pPr>
        <w:shd w:val="clear" w:color="auto" w:fill="FFFFFF"/>
        <w:spacing w:after="0" w:line="240" w:lineRule="auto"/>
        <w:ind w:firstLine="720"/>
        <w:jc w:val="center"/>
        <w:rPr>
          <w:rFonts w:ascii="Times New Roman" w:hAnsi="Times New Roman"/>
          <w:b/>
          <w:sz w:val="28"/>
          <w:szCs w:val="28"/>
          <w:lang w:eastAsia="ru-RU"/>
        </w:rPr>
      </w:pPr>
      <w:r w:rsidRPr="00BD2A8B">
        <w:rPr>
          <w:rFonts w:ascii="Times New Roman" w:hAnsi="Times New Roman"/>
          <w:b/>
          <w:sz w:val="28"/>
          <w:szCs w:val="28"/>
          <w:lang w:eastAsia="ru-RU"/>
        </w:rPr>
        <w:t>муниципального</w:t>
      </w:r>
      <w:r>
        <w:rPr>
          <w:rFonts w:ascii="Times New Roman" w:hAnsi="Times New Roman"/>
          <w:b/>
          <w:sz w:val="28"/>
          <w:szCs w:val="28"/>
          <w:lang w:eastAsia="ru-RU"/>
        </w:rPr>
        <w:t xml:space="preserve"> автономного </w:t>
      </w:r>
      <w:r w:rsidRPr="00BD2A8B">
        <w:rPr>
          <w:rFonts w:ascii="Times New Roman" w:hAnsi="Times New Roman"/>
          <w:b/>
          <w:sz w:val="28"/>
          <w:szCs w:val="28"/>
          <w:lang w:eastAsia="ru-RU"/>
        </w:rPr>
        <w:t>образовательного учреждения</w:t>
      </w:r>
    </w:p>
    <w:p w:rsidR="0014307D" w:rsidRDefault="0014307D" w:rsidP="005648A9">
      <w:pPr>
        <w:shd w:val="clear" w:color="auto" w:fill="FFFFFF"/>
        <w:spacing w:after="0" w:line="240" w:lineRule="auto"/>
        <w:ind w:firstLine="720"/>
        <w:jc w:val="center"/>
        <w:outlineLvl w:val="0"/>
        <w:rPr>
          <w:rFonts w:ascii="Times New Roman" w:hAnsi="Times New Roman"/>
          <w:b/>
          <w:sz w:val="28"/>
          <w:szCs w:val="28"/>
          <w:lang w:eastAsia="ru-RU"/>
        </w:rPr>
      </w:pPr>
      <w:r>
        <w:rPr>
          <w:rFonts w:ascii="Times New Roman" w:hAnsi="Times New Roman"/>
          <w:b/>
          <w:sz w:val="28"/>
          <w:szCs w:val="28"/>
          <w:lang w:eastAsia="ru-RU"/>
        </w:rPr>
        <w:t>«Средняя общеобразовательная школа № 5 им. Л.Н. Гумилева»</w:t>
      </w:r>
    </w:p>
    <w:p w:rsidR="0014307D" w:rsidRPr="005648A9" w:rsidRDefault="0014307D" w:rsidP="00234F4F">
      <w:pPr>
        <w:shd w:val="clear" w:color="auto" w:fill="FFFFFF"/>
        <w:spacing w:after="0" w:line="360" w:lineRule="auto"/>
        <w:rPr>
          <w:rFonts w:ascii="Times New Roman" w:hAnsi="Times New Roman"/>
          <w:sz w:val="24"/>
          <w:szCs w:val="24"/>
          <w:lang w:eastAsia="ru-RU"/>
        </w:rPr>
      </w:pPr>
    </w:p>
    <w:p w:rsidR="0014307D" w:rsidRPr="005648A9" w:rsidRDefault="0014307D" w:rsidP="00234F4F">
      <w:pPr>
        <w:pStyle w:val="ListParagraph"/>
        <w:numPr>
          <w:ilvl w:val="0"/>
          <w:numId w:val="1"/>
        </w:numPr>
        <w:shd w:val="clear" w:color="auto" w:fill="FFFFFF"/>
        <w:spacing w:after="0" w:line="360" w:lineRule="auto"/>
        <w:ind w:left="0"/>
        <w:jc w:val="center"/>
        <w:rPr>
          <w:rFonts w:ascii="Times New Roman" w:hAnsi="Times New Roman"/>
          <w:b/>
          <w:sz w:val="24"/>
          <w:szCs w:val="24"/>
          <w:lang w:eastAsia="ru-RU"/>
        </w:rPr>
      </w:pPr>
      <w:r w:rsidRPr="005648A9">
        <w:rPr>
          <w:rFonts w:ascii="Times New Roman" w:hAnsi="Times New Roman"/>
          <w:b/>
          <w:sz w:val="24"/>
          <w:szCs w:val="24"/>
          <w:lang w:eastAsia="ru-RU"/>
        </w:rPr>
        <w:t>Общие положения</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Информационно-аналитическая служба (ИАС) МАОУ СОШ №5 им. Л.Н. Гумилева, осуществляет информационно-аналитическое обеспечение  деятельности школы; формирует единую информационно-образовательную среду школы.</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Информационно-аналитическая служба подчиняется руководителю службы - заместителю директора по информатизации школы.</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В своей работе ИАС руководствуется Законом РФ «Об образовании», «Типовым положением об общеобразовательной школе», Конституцией Российской Федерации, действующими законодательствами Российской Федерации, нормативными правовыми актами федеральных органов, приказами министерства образования  администрации Тверской области,  уставом школы, локальными актами школы и настоящим Положением.</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Настоящее Положение может быть изменено и дополнено в соответствии с приказом директора школы.</w:t>
      </w:r>
    </w:p>
    <w:p w:rsidR="0014307D" w:rsidRPr="005648A9" w:rsidRDefault="0014307D" w:rsidP="00234F4F">
      <w:pPr>
        <w:numPr>
          <w:ilvl w:val="0"/>
          <w:numId w:val="1"/>
        </w:numPr>
        <w:shd w:val="clear" w:color="auto" w:fill="FFFFFF"/>
        <w:spacing w:after="0" w:line="360" w:lineRule="auto"/>
        <w:ind w:firstLine="540"/>
        <w:jc w:val="center"/>
        <w:rPr>
          <w:rFonts w:ascii="Times New Roman" w:hAnsi="Times New Roman"/>
          <w:b/>
          <w:sz w:val="24"/>
          <w:szCs w:val="24"/>
          <w:lang w:eastAsia="ru-RU"/>
        </w:rPr>
      </w:pPr>
      <w:r w:rsidRPr="005648A9">
        <w:rPr>
          <w:rFonts w:ascii="Times New Roman" w:hAnsi="Times New Roman"/>
          <w:b/>
          <w:sz w:val="24"/>
          <w:szCs w:val="24"/>
          <w:lang w:eastAsia="ru-RU"/>
        </w:rPr>
        <w:t>Цели деятельности</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Разработка и построение единой информационно-образовательной среды школы.</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Информационно-аналитическое обеспечение образовательной, научной и управленческой деятельности школы.</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 xml:space="preserve">Обеспечение свободного доступа всех участников образовательного процесса к сведениям и материалам и создание условий для повышения их ИКТ-компетентности. </w:t>
      </w:r>
    </w:p>
    <w:p w:rsidR="0014307D" w:rsidRPr="005648A9" w:rsidRDefault="0014307D" w:rsidP="00953DBA">
      <w:pPr>
        <w:shd w:val="clear" w:color="auto" w:fill="FFFFFF"/>
        <w:spacing w:after="0" w:line="360" w:lineRule="auto"/>
        <w:ind w:left="567"/>
        <w:jc w:val="both"/>
        <w:rPr>
          <w:rFonts w:ascii="Times New Roman" w:hAnsi="Times New Roman"/>
          <w:sz w:val="24"/>
          <w:szCs w:val="24"/>
          <w:lang w:eastAsia="ru-RU"/>
        </w:rPr>
      </w:pPr>
    </w:p>
    <w:p w:rsidR="0014307D" w:rsidRPr="005648A9" w:rsidRDefault="0014307D" w:rsidP="00234F4F">
      <w:pPr>
        <w:numPr>
          <w:ilvl w:val="0"/>
          <w:numId w:val="1"/>
        </w:numPr>
        <w:shd w:val="clear" w:color="auto" w:fill="FFFFFF"/>
        <w:spacing w:after="0" w:line="360" w:lineRule="auto"/>
        <w:ind w:firstLine="540"/>
        <w:jc w:val="center"/>
        <w:rPr>
          <w:rFonts w:ascii="Times New Roman" w:hAnsi="Times New Roman"/>
          <w:b/>
          <w:sz w:val="24"/>
          <w:szCs w:val="24"/>
          <w:lang w:eastAsia="ru-RU"/>
        </w:rPr>
      </w:pPr>
      <w:r w:rsidRPr="005648A9">
        <w:rPr>
          <w:rFonts w:ascii="Times New Roman" w:hAnsi="Times New Roman"/>
          <w:b/>
          <w:sz w:val="24"/>
          <w:szCs w:val="24"/>
          <w:lang w:eastAsia="ru-RU"/>
        </w:rPr>
        <w:t>Направления деятельности</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Обеспечение материально-техническими, информационными и кадровыми ресурсами единой информационно-образовательной среды школы.</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Обеспечение автоматизации управленческих и педагогических процессов, согласование обработки и использования информации, полноценного информационного обмена.</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Формирование нормативно-организационной базы технического и методического сопровождения ЕИС школы.</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Согласование планов различных служб школы и выработка на их основе единого перспективного и месячных планов.</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Управление мониторинговыми исследованиями, проведение диагностики.</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Выработка предложений оперативного и стратегического характера, направленных на построение ЕИС.</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 xml:space="preserve">Прогнозирование развития школы, работа над программой развития школы и обеспечением административной деятельности по ее реализации.  </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Обеспечение архивации информации.</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 xml:space="preserve">Создание специализированной информационной базы данных и постоянное обновление базы данных на основе требований автоматизированной информационной системы (АИС «Школа»)  и автоматизированной библиотечной информационной системы (АБИС) школы. </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Развитие проекта сетевого взаимодействия, обеспечивающего работу следующих серверов:</w:t>
      </w:r>
    </w:p>
    <w:p w:rsidR="0014307D" w:rsidRPr="005648A9" w:rsidRDefault="0014307D" w:rsidP="00234F4F">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Новостных лент – сервер, позволяющий публиковать оперативную информацию</w:t>
      </w:r>
    </w:p>
    <w:p w:rsidR="0014307D" w:rsidRPr="005648A9" w:rsidRDefault="0014307D" w:rsidP="00234F4F">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Тематических разделов - документы по проекту, учебному заведению, обучающие семинары, публикации.</w:t>
      </w:r>
    </w:p>
    <w:p w:rsidR="0014307D" w:rsidRPr="005648A9" w:rsidRDefault="0014307D" w:rsidP="00234F4F">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Создание Интернет - страниц</w:t>
      </w:r>
    </w:p>
    <w:p w:rsidR="0014307D" w:rsidRPr="005648A9" w:rsidRDefault="0014307D" w:rsidP="00234F4F">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Создание сайта</w:t>
      </w:r>
    </w:p>
    <w:p w:rsidR="0014307D" w:rsidRPr="005648A9" w:rsidRDefault="0014307D" w:rsidP="005648A9">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Размещение презентационных материалов</w:t>
      </w:r>
    </w:p>
    <w:p w:rsidR="0014307D" w:rsidRPr="005648A9" w:rsidRDefault="0014307D" w:rsidP="00234F4F">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 xml:space="preserve">Создание сетевой переговорной площадки </w:t>
      </w:r>
    </w:p>
    <w:p w:rsidR="0014307D" w:rsidRPr="005648A9" w:rsidRDefault="0014307D" w:rsidP="00234F4F">
      <w:pPr>
        <w:numPr>
          <w:ilvl w:val="0"/>
          <w:numId w:val="1"/>
        </w:numPr>
        <w:shd w:val="clear" w:color="auto" w:fill="FFFFFF"/>
        <w:spacing w:after="0" w:line="360" w:lineRule="auto"/>
        <w:ind w:firstLine="540"/>
        <w:jc w:val="center"/>
        <w:rPr>
          <w:rFonts w:ascii="Times New Roman" w:hAnsi="Times New Roman"/>
          <w:b/>
          <w:sz w:val="24"/>
          <w:szCs w:val="24"/>
          <w:lang w:eastAsia="ru-RU"/>
        </w:rPr>
      </w:pPr>
      <w:r w:rsidRPr="005648A9">
        <w:rPr>
          <w:rFonts w:ascii="Times New Roman" w:hAnsi="Times New Roman"/>
          <w:b/>
          <w:sz w:val="24"/>
          <w:szCs w:val="24"/>
          <w:lang w:eastAsia="ru-RU"/>
        </w:rPr>
        <w:t>Функции</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Определяет основных пользователей ЕИС школы.</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Определяет организационную структуру ЕИС школы.</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Описывает и планирует развитие технической инфраструктуры ЕИС школы.</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Организует разработку нормативно-организационных документов, регламентирующих построение ЕИС:</w:t>
      </w:r>
    </w:p>
    <w:p w:rsidR="0014307D" w:rsidRPr="005648A9" w:rsidRDefault="0014307D" w:rsidP="00234F4F">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программу информатизации школы;</w:t>
      </w:r>
    </w:p>
    <w:p w:rsidR="0014307D" w:rsidRPr="005648A9" w:rsidRDefault="0014307D" w:rsidP="00234F4F">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планы реализации образовательных проектов школы;</w:t>
      </w:r>
    </w:p>
    <w:p w:rsidR="0014307D" w:rsidRPr="005648A9" w:rsidRDefault="0014307D" w:rsidP="00234F4F">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распределение функций между сотрудниками школы по управлению процессами информатизации, техническому и методическому сопровождению, обучению и консультированию сотрудников школы по внедрению информационно-коммуникационных технологий в образовательный процесс;</w:t>
      </w:r>
    </w:p>
    <w:p w:rsidR="0014307D" w:rsidRPr="005648A9" w:rsidRDefault="0014307D" w:rsidP="00234F4F">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права и обязанности пользователей ЕИС;</w:t>
      </w:r>
    </w:p>
    <w:p w:rsidR="0014307D" w:rsidRPr="005648A9" w:rsidRDefault="0014307D" w:rsidP="00234F4F">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графики работы подразделений, входящих в структуру ЕИС;</w:t>
      </w:r>
    </w:p>
    <w:p w:rsidR="0014307D" w:rsidRPr="005648A9" w:rsidRDefault="0014307D" w:rsidP="00234F4F">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положения о сайте школы, об информационном центре школы, о библиотеке-м</w:t>
      </w:r>
      <w:r>
        <w:rPr>
          <w:rFonts w:ascii="Times New Roman" w:hAnsi="Times New Roman"/>
          <w:sz w:val="24"/>
          <w:szCs w:val="24"/>
          <w:lang w:eastAsia="ru-RU"/>
        </w:rPr>
        <w:t>едиатеке</w:t>
      </w:r>
      <w:r w:rsidRPr="005648A9">
        <w:rPr>
          <w:rFonts w:ascii="Times New Roman" w:hAnsi="Times New Roman"/>
          <w:sz w:val="24"/>
          <w:szCs w:val="24"/>
          <w:lang w:eastAsia="ru-RU"/>
        </w:rPr>
        <w:t xml:space="preserve"> и др.</w:t>
      </w:r>
    </w:p>
    <w:p w:rsidR="0014307D" w:rsidRPr="005648A9" w:rsidRDefault="0014307D" w:rsidP="00234F4F">
      <w:pPr>
        <w:numPr>
          <w:ilvl w:val="0"/>
          <w:numId w:val="1"/>
        </w:numPr>
        <w:shd w:val="clear" w:color="auto" w:fill="FFFFFF"/>
        <w:spacing w:after="0" w:line="360" w:lineRule="auto"/>
        <w:ind w:firstLine="540"/>
        <w:jc w:val="center"/>
        <w:rPr>
          <w:rFonts w:ascii="Times New Roman" w:hAnsi="Times New Roman"/>
          <w:b/>
          <w:sz w:val="24"/>
          <w:szCs w:val="24"/>
          <w:lang w:eastAsia="ru-RU"/>
        </w:rPr>
      </w:pPr>
      <w:r w:rsidRPr="005648A9">
        <w:rPr>
          <w:rFonts w:ascii="Times New Roman" w:hAnsi="Times New Roman"/>
          <w:b/>
          <w:sz w:val="24"/>
          <w:szCs w:val="24"/>
          <w:lang w:eastAsia="ru-RU"/>
        </w:rPr>
        <w:t>Права и обязанности ИАС</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Информационно-аналитическая служба имеет право:</w:t>
      </w:r>
    </w:p>
    <w:p w:rsidR="0014307D" w:rsidRPr="005648A9" w:rsidRDefault="0014307D" w:rsidP="00234F4F">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запрашивать и получать от структурных подразделений школы информацию, необходимую для выполнения возложенных на нее задач;</w:t>
      </w:r>
    </w:p>
    <w:p w:rsidR="0014307D" w:rsidRPr="005648A9" w:rsidRDefault="0014307D" w:rsidP="00234F4F">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готовить и вносить в установленном порядке проекты нормативных документов школы по направлениям своей деятельности;</w:t>
      </w:r>
    </w:p>
    <w:p w:rsidR="0014307D" w:rsidRPr="005648A9" w:rsidRDefault="0014307D" w:rsidP="00234F4F">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вносить предложения по совершенствованию деятельности, планам и программам работы школы по направлениям своей деятельности;</w:t>
      </w:r>
    </w:p>
    <w:p w:rsidR="0014307D" w:rsidRPr="005648A9" w:rsidRDefault="0014307D" w:rsidP="00234F4F">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вносить предложения по управлению информационными ресурсами школы.</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Информационно-аналитическая служба обязана:</w:t>
      </w:r>
    </w:p>
    <w:p w:rsidR="0014307D" w:rsidRPr="005648A9" w:rsidRDefault="0014307D" w:rsidP="00234F4F">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выполнять поручения директора и заместителя директора по учебной  работе;</w:t>
      </w:r>
    </w:p>
    <w:p w:rsidR="0014307D" w:rsidRPr="005648A9" w:rsidRDefault="0014307D" w:rsidP="00234F4F">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представлять проекты планов и программ работы на утверждение директору;</w:t>
      </w:r>
    </w:p>
    <w:p w:rsidR="0014307D" w:rsidRPr="005648A9" w:rsidRDefault="0014307D" w:rsidP="00234F4F">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отчитываться об итогах своей деятельности перед педагогическим советом и директором школы;</w:t>
      </w:r>
    </w:p>
    <w:p w:rsidR="0014307D" w:rsidRPr="005648A9" w:rsidRDefault="0014307D" w:rsidP="00234F4F">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вести статистическую отчетность;</w:t>
      </w:r>
    </w:p>
    <w:p w:rsidR="0014307D" w:rsidRPr="005648A9" w:rsidRDefault="0014307D" w:rsidP="00234F4F">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обеспечивать работников службы безопасными условиями труда и нести ответственность в установленном порядке за ущерб, причиненный их здоровью и трудоспособности.</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Информационно-аналитическая служба реализует иные права и выполняет обязанности, закрепленные за ней приказами и распоряжениями директора школы.</w:t>
      </w:r>
    </w:p>
    <w:p w:rsidR="0014307D" w:rsidRPr="005648A9" w:rsidRDefault="0014307D" w:rsidP="00234F4F">
      <w:pPr>
        <w:numPr>
          <w:ilvl w:val="0"/>
          <w:numId w:val="1"/>
        </w:numPr>
        <w:shd w:val="clear" w:color="auto" w:fill="FFFFFF"/>
        <w:spacing w:after="0" w:line="360" w:lineRule="auto"/>
        <w:ind w:firstLine="540"/>
        <w:jc w:val="center"/>
        <w:rPr>
          <w:rFonts w:ascii="Times New Roman" w:hAnsi="Times New Roman"/>
          <w:b/>
          <w:sz w:val="24"/>
          <w:szCs w:val="24"/>
          <w:lang w:eastAsia="ru-RU"/>
        </w:rPr>
      </w:pPr>
      <w:r w:rsidRPr="005648A9">
        <w:rPr>
          <w:rFonts w:ascii="Times New Roman" w:hAnsi="Times New Roman"/>
          <w:b/>
          <w:sz w:val="24"/>
          <w:szCs w:val="24"/>
          <w:lang w:eastAsia="ru-RU"/>
        </w:rPr>
        <w:t>Отчетность</w:t>
      </w:r>
    </w:p>
    <w:p w:rsidR="0014307D" w:rsidRPr="005648A9" w:rsidRDefault="0014307D" w:rsidP="00234F4F">
      <w:pPr>
        <w:numPr>
          <w:ilvl w:val="1"/>
          <w:numId w:val="1"/>
        </w:numPr>
        <w:shd w:val="clear" w:color="auto" w:fill="FFFFFF"/>
        <w:spacing w:after="0" w:line="360" w:lineRule="auto"/>
        <w:jc w:val="both"/>
        <w:rPr>
          <w:rFonts w:ascii="Times New Roman" w:hAnsi="Times New Roman"/>
          <w:sz w:val="24"/>
          <w:szCs w:val="24"/>
          <w:lang w:eastAsia="ru-RU"/>
        </w:rPr>
      </w:pPr>
      <w:r w:rsidRPr="005648A9">
        <w:rPr>
          <w:rFonts w:ascii="Times New Roman" w:hAnsi="Times New Roman"/>
          <w:sz w:val="24"/>
          <w:szCs w:val="24"/>
          <w:lang w:eastAsia="ru-RU"/>
        </w:rPr>
        <w:t>Руководитель информационно-аналитической службы обеспечивает наличие следующих документов:</w:t>
      </w:r>
    </w:p>
    <w:p w:rsidR="0014307D" w:rsidRPr="005648A9" w:rsidRDefault="0014307D" w:rsidP="00234F4F">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плана работы службы;</w:t>
      </w:r>
    </w:p>
    <w:p w:rsidR="0014307D" w:rsidRPr="005648A9" w:rsidRDefault="0014307D" w:rsidP="00234F4F">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протоколов заседаний службы;</w:t>
      </w:r>
    </w:p>
    <w:p w:rsidR="0014307D" w:rsidRPr="005648A9" w:rsidRDefault="0014307D" w:rsidP="00234F4F">
      <w:pPr>
        <w:numPr>
          <w:ilvl w:val="0"/>
          <w:numId w:val="2"/>
        </w:numPr>
        <w:shd w:val="clear" w:color="auto" w:fill="FFFFFF"/>
        <w:spacing w:after="0" w:line="360" w:lineRule="auto"/>
        <w:ind w:left="1620"/>
        <w:jc w:val="both"/>
        <w:rPr>
          <w:rFonts w:ascii="Times New Roman" w:hAnsi="Times New Roman"/>
          <w:sz w:val="24"/>
          <w:szCs w:val="24"/>
          <w:lang w:eastAsia="ru-RU"/>
        </w:rPr>
      </w:pPr>
      <w:r w:rsidRPr="005648A9">
        <w:rPr>
          <w:rFonts w:ascii="Times New Roman" w:hAnsi="Times New Roman"/>
          <w:sz w:val="24"/>
          <w:szCs w:val="24"/>
          <w:lang w:eastAsia="ru-RU"/>
        </w:rPr>
        <w:t>нор</w:t>
      </w:r>
      <w:bookmarkStart w:id="0" w:name="_GoBack"/>
      <w:bookmarkEnd w:id="0"/>
      <w:r w:rsidRPr="005648A9">
        <w:rPr>
          <w:rFonts w:ascii="Times New Roman" w:hAnsi="Times New Roman"/>
          <w:sz w:val="24"/>
          <w:szCs w:val="24"/>
          <w:lang w:eastAsia="ru-RU"/>
        </w:rPr>
        <w:t>мативно-организационных документов, обеспечивающих функционирование и развитие ЕИС школы.</w:t>
      </w:r>
    </w:p>
    <w:p w:rsidR="0014307D" w:rsidRPr="005648A9" w:rsidRDefault="0014307D" w:rsidP="00234F4F">
      <w:pPr>
        <w:rPr>
          <w:rFonts w:ascii="Times New Roman" w:hAnsi="Times New Roman"/>
          <w:sz w:val="24"/>
          <w:szCs w:val="24"/>
        </w:rPr>
      </w:pPr>
    </w:p>
    <w:sectPr w:rsidR="0014307D" w:rsidRPr="005648A9" w:rsidSect="00953DBA">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05A33"/>
    <w:multiLevelType w:val="multilevel"/>
    <w:tmpl w:val="42AE7F06"/>
    <w:lvl w:ilvl="0">
      <w:start w:val="1"/>
      <w:numFmt w:val="bullet"/>
      <w:lvlText w:val=""/>
      <w:lvlJc w:val="left"/>
      <w:pPr>
        <w:tabs>
          <w:tab w:val="num" w:pos="1066"/>
        </w:tabs>
        <w:ind w:left="1066" w:hanging="358"/>
      </w:pPr>
      <w:rPr>
        <w:rFonts w:ascii="Symbol" w:hAnsi="Symbol" w:hint="default"/>
      </w:rPr>
    </w:lvl>
    <w:lvl w:ilvl="1">
      <w:start w:val="1"/>
      <w:numFmt w:val="decimal"/>
      <w:lvlText w:val="%1.%2 "/>
      <w:lvlJc w:val="left"/>
      <w:pPr>
        <w:tabs>
          <w:tab w:val="num" w:pos="567"/>
        </w:tabs>
        <w:ind w:left="567"/>
      </w:pPr>
      <w:rPr>
        <w:rFonts w:cs="Times New Roman" w:hint="default"/>
      </w:rPr>
    </w:lvl>
    <w:lvl w:ilvl="2">
      <w:start w:val="1"/>
      <w:numFmt w:val="bullet"/>
      <w:lvlText w:val=""/>
      <w:lvlJc w:val="left"/>
      <w:pPr>
        <w:tabs>
          <w:tab w:val="num" w:pos="812"/>
        </w:tabs>
        <w:ind w:left="812" w:hanging="358"/>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9A94F3B"/>
    <w:multiLevelType w:val="multilevel"/>
    <w:tmpl w:val="F6524BEE"/>
    <w:lvl w:ilvl="0">
      <w:start w:val="1"/>
      <w:numFmt w:val="decimal"/>
      <w:lvlText w:val="%1."/>
      <w:lvlJc w:val="left"/>
      <w:pPr>
        <w:tabs>
          <w:tab w:val="num" w:pos="0"/>
        </w:tabs>
        <w:ind w:firstLine="737"/>
      </w:pPr>
      <w:rPr>
        <w:rFonts w:ascii="Times New Roman" w:eastAsia="Times New Roman" w:hAnsi="Times New Roman" w:cs="Times New Roman"/>
      </w:rPr>
    </w:lvl>
    <w:lvl w:ilvl="1">
      <w:start w:val="1"/>
      <w:numFmt w:val="decimal"/>
      <w:lvlText w:val="%1.%2 "/>
      <w:lvlJc w:val="left"/>
      <w:pPr>
        <w:tabs>
          <w:tab w:val="num" w:pos="567"/>
        </w:tabs>
        <w:ind w:left="567"/>
      </w:pPr>
      <w:rPr>
        <w:rFonts w:cs="Times New Roman" w:hint="default"/>
      </w:rPr>
    </w:lvl>
    <w:lvl w:ilvl="2">
      <w:start w:val="1"/>
      <w:numFmt w:val="decimal"/>
      <w:lvlText w:val="%1.%2.%3"/>
      <w:lvlJc w:val="left"/>
      <w:pPr>
        <w:tabs>
          <w:tab w:val="num" w:pos="1440"/>
        </w:tabs>
        <w:ind w:left="1224" w:hanging="77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F4F"/>
    <w:rsid w:val="0014307D"/>
    <w:rsid w:val="00234F4F"/>
    <w:rsid w:val="002A33E3"/>
    <w:rsid w:val="003F6A39"/>
    <w:rsid w:val="004F6655"/>
    <w:rsid w:val="005648A9"/>
    <w:rsid w:val="00592FDA"/>
    <w:rsid w:val="006C0D48"/>
    <w:rsid w:val="00953DBA"/>
    <w:rsid w:val="00BD2A8B"/>
    <w:rsid w:val="00F12D5F"/>
    <w:rsid w:val="00F768EC"/>
    <w:rsid w:val="00F921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F4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4F4F"/>
    <w:pPr>
      <w:ind w:left="720"/>
      <w:contextualSpacing/>
    </w:pPr>
  </w:style>
  <w:style w:type="paragraph" w:customStyle="1" w:styleId="1">
    <w:name w:val="Дата 1"/>
    <w:basedOn w:val="Normal"/>
    <w:link w:val="10"/>
    <w:uiPriority w:val="99"/>
    <w:rsid w:val="00953DBA"/>
    <w:pPr>
      <w:spacing w:before="240" w:after="60" w:line="240" w:lineRule="auto"/>
    </w:pPr>
    <w:rPr>
      <w:rFonts w:ascii="Times New Roman" w:eastAsia="Times New Roman" w:hAnsi="Times New Roman"/>
      <w:sz w:val="27"/>
      <w:szCs w:val="27"/>
      <w:lang w:eastAsia="ru-RU"/>
    </w:rPr>
  </w:style>
  <w:style w:type="paragraph" w:customStyle="1" w:styleId="11">
    <w:name w:val="Должность 1"/>
    <w:basedOn w:val="Normal"/>
    <w:uiPriority w:val="99"/>
    <w:rsid w:val="00953DBA"/>
    <w:pPr>
      <w:spacing w:before="60" w:after="0" w:line="240" w:lineRule="auto"/>
    </w:pPr>
    <w:rPr>
      <w:rFonts w:ascii="Times New Roman" w:eastAsia="Times New Roman" w:hAnsi="Times New Roman"/>
      <w:sz w:val="27"/>
      <w:szCs w:val="27"/>
      <w:lang w:eastAsia="ru-RU"/>
    </w:rPr>
  </w:style>
  <w:style w:type="paragraph" w:customStyle="1" w:styleId="12">
    <w:name w:val="Подпись 1"/>
    <w:basedOn w:val="Normal"/>
    <w:uiPriority w:val="99"/>
    <w:rsid w:val="00953DBA"/>
    <w:pPr>
      <w:spacing w:before="240" w:after="0" w:line="240" w:lineRule="auto"/>
    </w:pPr>
    <w:rPr>
      <w:rFonts w:ascii="Times New Roman" w:eastAsia="Times New Roman" w:hAnsi="Times New Roman"/>
      <w:b/>
      <w:sz w:val="27"/>
      <w:szCs w:val="27"/>
      <w:lang w:eastAsia="ru-RU"/>
    </w:rPr>
  </w:style>
  <w:style w:type="paragraph" w:customStyle="1" w:styleId="13">
    <w:name w:val="Резолюция 1"/>
    <w:basedOn w:val="Normal"/>
    <w:uiPriority w:val="99"/>
    <w:rsid w:val="00953DBA"/>
    <w:pPr>
      <w:spacing w:after="60" w:line="240" w:lineRule="auto"/>
      <w:jc w:val="both"/>
    </w:pPr>
    <w:rPr>
      <w:rFonts w:ascii="Times New Roman" w:eastAsia="Times New Roman" w:hAnsi="Times New Roman"/>
      <w:b/>
      <w:caps/>
      <w:sz w:val="27"/>
      <w:szCs w:val="27"/>
      <w:lang w:eastAsia="ru-RU"/>
    </w:rPr>
  </w:style>
  <w:style w:type="character" w:customStyle="1" w:styleId="10">
    <w:name w:val="Дата 1 Знак"/>
    <w:basedOn w:val="DefaultParagraphFont"/>
    <w:link w:val="1"/>
    <w:uiPriority w:val="99"/>
    <w:locked/>
    <w:rsid w:val="00953DBA"/>
    <w:rPr>
      <w:rFonts w:ascii="Times New Roman" w:hAnsi="Times New Roman" w:cs="Times New Roman"/>
      <w:sz w:val="27"/>
      <w:szCs w:val="27"/>
      <w:lang w:eastAsia="ru-RU"/>
    </w:rPr>
  </w:style>
  <w:style w:type="paragraph" w:styleId="DocumentMap">
    <w:name w:val="Document Map"/>
    <w:basedOn w:val="Normal"/>
    <w:link w:val="DocumentMapChar"/>
    <w:uiPriority w:val="99"/>
    <w:semiHidden/>
    <w:rsid w:val="005648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961BC"/>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Pages>
  <Words>772</Words>
  <Characters>4403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Администраор</dc:creator>
  <cp:keywords/>
  <dc:description/>
  <cp:lastModifiedBy>Андрей</cp:lastModifiedBy>
  <cp:revision>3</cp:revision>
  <dcterms:created xsi:type="dcterms:W3CDTF">2013-01-10T06:30:00Z</dcterms:created>
  <dcterms:modified xsi:type="dcterms:W3CDTF">2013-01-17T16:46:00Z</dcterms:modified>
</cp:coreProperties>
</file>